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F8" w:rsidRDefault="009D2483">
      <w:pPr>
        <w:pStyle w:val="normal"/>
        <w:spacing w:after="160" w:line="259" w:lineRule="auto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Allegato B</w:t>
      </w:r>
    </w:p>
    <w:p w:rsidR="006367F8" w:rsidRPr="00556395" w:rsidRDefault="009D2483">
      <w:pPr>
        <w:pStyle w:val="normal"/>
        <w:spacing w:after="160" w:line="259" w:lineRule="auto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556395">
        <w:rPr>
          <w:rFonts w:ascii="Times New Roman" w:eastAsia="Avenir" w:hAnsi="Times New Roman" w:cs="Times New Roman"/>
          <w:b/>
          <w:sz w:val="28"/>
          <w:szCs w:val="28"/>
        </w:rPr>
        <w:t xml:space="preserve">AVVISO PUBBLICO </w:t>
      </w:r>
    </w:p>
    <w:p w:rsidR="006367F8" w:rsidRPr="00556395" w:rsidRDefault="009D2483">
      <w:pPr>
        <w:pStyle w:val="normal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556395">
        <w:rPr>
          <w:rFonts w:ascii="Times New Roman" w:eastAsia="Avenir" w:hAnsi="Times New Roman" w:cs="Times New Roman"/>
          <w:b/>
          <w:sz w:val="28"/>
          <w:szCs w:val="28"/>
        </w:rPr>
        <w:t>PER IL POTENZIAMENTO DELL'ACCESSIBILITA’ DEL SISTEMA RICETTIVO LOCALE</w:t>
      </w:r>
    </w:p>
    <w:p w:rsidR="006367F8" w:rsidRPr="00556395" w:rsidRDefault="009D2483">
      <w:pPr>
        <w:pStyle w:val="normal"/>
        <w:jc w:val="center"/>
        <w:rPr>
          <w:rFonts w:ascii="Times New Roman" w:eastAsia="Avenir" w:hAnsi="Times New Roman" w:cs="Times New Roman"/>
          <w:b/>
          <w:sz w:val="24"/>
          <w:szCs w:val="24"/>
        </w:rPr>
      </w:pPr>
      <w:r w:rsidRPr="00556395">
        <w:rPr>
          <w:rFonts w:ascii="Times New Roman" w:eastAsia="Avenir" w:hAnsi="Times New Roman" w:cs="Times New Roman"/>
          <w:b/>
          <w:sz w:val="24"/>
          <w:szCs w:val="24"/>
        </w:rPr>
        <w:t>"Piano nazionale per la riqualificazione sociale e culturale delle aree urbane degradate”</w:t>
      </w:r>
    </w:p>
    <w:p w:rsidR="006367F8" w:rsidRDefault="006367F8">
      <w:pPr>
        <w:pStyle w:val="normal"/>
        <w:spacing w:after="160" w:line="259" w:lineRule="auto"/>
        <w:rPr>
          <w:rFonts w:ascii="Avenir" w:eastAsia="Avenir" w:hAnsi="Avenir" w:cs="Avenir"/>
          <w:b/>
          <w:sz w:val="28"/>
          <w:szCs w:val="28"/>
        </w:rPr>
      </w:pPr>
    </w:p>
    <w:p w:rsidR="006367F8" w:rsidRPr="00556395" w:rsidRDefault="009D2483">
      <w:pPr>
        <w:pStyle w:val="normal"/>
        <w:spacing w:after="160" w:line="259" w:lineRule="auto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556395">
        <w:rPr>
          <w:rFonts w:ascii="Times New Roman" w:eastAsia="Avenir" w:hAnsi="Times New Roman" w:cs="Times New Roman"/>
          <w:b/>
          <w:sz w:val="28"/>
          <w:szCs w:val="28"/>
        </w:rPr>
        <w:t>PIANO ECONOMICO DELLA PROPOSTA PROGETTUALE</w:t>
      </w:r>
    </w:p>
    <w:tbl>
      <w:tblPr>
        <w:tblStyle w:val="a"/>
        <w:tblW w:w="6440" w:type="dxa"/>
        <w:jc w:val="center"/>
        <w:tblInd w:w="0" w:type="dxa"/>
        <w:tblLayout w:type="fixed"/>
        <w:tblLook w:val="0400"/>
      </w:tblPr>
      <w:tblGrid>
        <w:gridCol w:w="2800"/>
        <w:gridCol w:w="3640"/>
      </w:tblGrid>
      <w:tr w:rsidR="006367F8">
        <w:trPr>
          <w:trHeight w:val="34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Denominazione impresa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345"/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Titolare/legale rappresentante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345"/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Sede operativa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</w:tbl>
    <w:p w:rsidR="006367F8" w:rsidRDefault="006367F8">
      <w:pPr>
        <w:pStyle w:val="normal"/>
        <w:spacing w:after="160" w:line="259" w:lineRule="auto"/>
        <w:rPr>
          <w:rFonts w:ascii="Avenir" w:eastAsia="Avenir" w:hAnsi="Avenir" w:cs="Avenir"/>
          <w:b/>
          <w:sz w:val="12"/>
          <w:szCs w:val="12"/>
        </w:rPr>
      </w:pPr>
    </w:p>
    <w:tbl>
      <w:tblPr>
        <w:tblStyle w:val="a0"/>
        <w:tblW w:w="7815" w:type="dxa"/>
        <w:jc w:val="center"/>
        <w:tblInd w:w="0" w:type="dxa"/>
        <w:tblLayout w:type="fixed"/>
        <w:tblLook w:val="0400"/>
      </w:tblPr>
      <w:tblGrid>
        <w:gridCol w:w="4110"/>
        <w:gridCol w:w="1140"/>
        <w:gridCol w:w="1260"/>
        <w:gridCol w:w="1305"/>
      </w:tblGrid>
      <w:tr w:rsidR="006367F8">
        <w:trPr>
          <w:trHeight w:val="1110"/>
          <w:jc w:val="center"/>
        </w:trPr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Il totale delle entrate e delle uscite deve essere in pareggio.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Il contributo del Comune di Andrano e del Comune di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Diso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è una compartecipazione a parziale copertura dei costi dell’intero progetto realizzato. I richiedenti dovranno indicare le voci di spesa ritenute ammissibili ai sensi dell’Avviso pubblico.</w:t>
            </w:r>
          </w:p>
        </w:tc>
      </w:tr>
      <w:tr w:rsidR="006367F8">
        <w:trPr>
          <w:trHeight w:val="510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 CATEGORIE SPESE AMMISSIBILI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Importo (€)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Fornitore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Rif. </w:t>
            </w:r>
            <w:proofErr w:type="spellStart"/>
            <w:r>
              <w:rPr>
                <w:rFonts w:ascii="Avenir" w:eastAsia="Avenir" w:hAnsi="Avenir" w:cs="Avenir"/>
                <w:b/>
                <w:sz w:val="20"/>
                <w:szCs w:val="20"/>
              </w:rPr>
              <w:t>Preventivo*</w:t>
            </w:r>
            <w:proofErr w:type="spellEnd"/>
          </w:p>
        </w:tc>
      </w:tr>
      <w:tr w:rsidR="006367F8">
        <w:trPr>
          <w:trHeight w:val="34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A) LAVORI EDILI, AUSILI E DOMOTICA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80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TOTALE CATEGORIA 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34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B) SPESE TECNICHE </w:t>
            </w:r>
            <w:proofErr w:type="spellStart"/>
            <w:r>
              <w:rPr>
                <w:rFonts w:ascii="Avenir" w:eastAsia="Avenir" w:hAnsi="Avenir" w:cs="Avenir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 CONSULENZA </w:t>
            </w:r>
          </w:p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17"/>
                <w:szCs w:val="17"/>
              </w:rPr>
              <w:t>ammesse nel limite del 10% dell’investimento ammissibile dell’intero progetto)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TOTALE CATEGORIA 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34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C) SPESE </w:t>
            </w:r>
            <w:proofErr w:type="spellStart"/>
            <w:r>
              <w:rPr>
                <w:rFonts w:ascii="Avenir" w:eastAsia="Avenir" w:hAnsi="Avenir" w:cs="Avenir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 FORNITURA E CONSULENZA SPECIALISTICA PER LA REALIZZAZIONE </w:t>
            </w:r>
            <w:proofErr w:type="spellStart"/>
            <w:r>
              <w:rPr>
                <w:rFonts w:ascii="Avenir" w:eastAsia="Avenir" w:hAnsi="Avenir" w:cs="Avenir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 INTERVENTI IMMATERIALI</w:t>
            </w:r>
          </w:p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b/>
                <w:i/>
                <w:sz w:val="17"/>
                <w:szCs w:val="17"/>
              </w:rPr>
              <w:t>ammesse nel limite del 20% dell’importo complessivo dell’agevolazione)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TOTALE CATEGORIA 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bottom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</w:tr>
      <w:tr w:rsidR="006367F8">
        <w:trPr>
          <w:trHeight w:val="34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TOTALE COMPLESSIVO USCITE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 </w:t>
            </w:r>
          </w:p>
        </w:tc>
      </w:tr>
      <w:tr w:rsidR="006367F8">
        <w:trPr>
          <w:trHeight w:val="405"/>
          <w:jc w:val="center"/>
        </w:trPr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* Allegare eventuali preventivi numerandoli progressivamente.</w:t>
            </w:r>
          </w:p>
        </w:tc>
      </w:tr>
      <w:tr w:rsidR="006367F8">
        <w:trPr>
          <w:trHeight w:val="510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B) ENTRATE PREVISTE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Importo (€)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Percentuale di cofinanziamento </w:t>
            </w:r>
          </w:p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 xml:space="preserve"> in relazione all’importo complessivo)</w:t>
            </w: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a) Entrate proprie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6367F8">
        <w:trPr>
          <w:trHeight w:val="49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b) Contributo richiesto a valere su avviso pubblico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7F8" w:rsidRDefault="006367F8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6367F8">
        <w:trPr>
          <w:trHeight w:val="435"/>
          <w:jc w:val="center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TOTALE COMPLESSIVO ENTRATE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A5AF"/>
            <w:vAlign w:val="center"/>
          </w:tcPr>
          <w:p w:rsidR="006367F8" w:rsidRDefault="009D2483">
            <w:pPr>
              <w:pStyle w:val="normal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100%</w:t>
            </w:r>
          </w:p>
        </w:tc>
      </w:tr>
    </w:tbl>
    <w:p w:rsidR="006367F8" w:rsidRDefault="006367F8">
      <w:pPr>
        <w:pStyle w:val="normal"/>
        <w:spacing w:after="160" w:line="259" w:lineRule="auto"/>
        <w:rPr>
          <w:rFonts w:ascii="Avenir" w:eastAsia="Avenir" w:hAnsi="Avenir" w:cs="Avenir"/>
        </w:rPr>
      </w:pPr>
    </w:p>
    <w:p w:rsidR="006367F8" w:rsidRDefault="009D2483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Data ____________ </w:t>
      </w:r>
    </w:p>
    <w:p w:rsidR="006367F8" w:rsidRDefault="009D2483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Firma del/della titolare o legale rappresentante _________________________________ </w:t>
      </w:r>
    </w:p>
    <w:p w:rsidR="006367F8" w:rsidRDefault="006367F8">
      <w:pPr>
        <w:pStyle w:val="normal"/>
        <w:spacing w:after="160" w:line="259" w:lineRule="auto"/>
        <w:rPr>
          <w:rFonts w:ascii="Avenir" w:eastAsia="Avenir" w:hAnsi="Avenir" w:cs="Avenir"/>
        </w:rPr>
      </w:pPr>
    </w:p>
    <w:p w:rsidR="006367F8" w:rsidRDefault="006367F8">
      <w:pPr>
        <w:pStyle w:val="normal"/>
        <w:rPr>
          <w:rFonts w:ascii="Avenir" w:eastAsia="Avenir" w:hAnsi="Avenir" w:cs="Avenir"/>
        </w:rPr>
      </w:pPr>
    </w:p>
    <w:sectPr w:rsidR="006367F8" w:rsidSect="006367F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83" w:rsidRDefault="009D2483" w:rsidP="006367F8">
      <w:pPr>
        <w:spacing w:line="240" w:lineRule="auto"/>
      </w:pPr>
      <w:r>
        <w:separator/>
      </w:r>
    </w:p>
  </w:endnote>
  <w:endnote w:type="continuationSeparator" w:id="0">
    <w:p w:rsidR="009D2483" w:rsidRDefault="009D2483" w:rsidP="0063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83" w:rsidRDefault="009D2483" w:rsidP="006367F8">
      <w:pPr>
        <w:spacing w:line="240" w:lineRule="auto"/>
      </w:pPr>
      <w:r>
        <w:separator/>
      </w:r>
    </w:p>
  </w:footnote>
  <w:footnote w:type="continuationSeparator" w:id="0">
    <w:p w:rsidR="009D2483" w:rsidRDefault="009D2483" w:rsidP="006367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F8" w:rsidRDefault="006367F8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F8"/>
    <w:rsid w:val="00556395"/>
    <w:rsid w:val="006367F8"/>
    <w:rsid w:val="009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367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367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367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367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367F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367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367F8"/>
  </w:style>
  <w:style w:type="table" w:customStyle="1" w:styleId="TableNormal">
    <w:name w:val="Table Normal"/>
    <w:rsid w:val="00636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367F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367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367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67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</cp:lastModifiedBy>
  <cp:revision>2</cp:revision>
  <dcterms:created xsi:type="dcterms:W3CDTF">2023-10-03T11:23:00Z</dcterms:created>
  <dcterms:modified xsi:type="dcterms:W3CDTF">2023-10-03T11:24:00Z</dcterms:modified>
</cp:coreProperties>
</file>